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5187" w14:textId="77777777" w:rsidR="00BB5F4C" w:rsidRPr="00BB5F4C" w:rsidRDefault="00BB5F4C" w:rsidP="00B00D63">
      <w:pPr>
        <w:spacing w:after="0" w:line="240" w:lineRule="auto"/>
        <w:ind w:firstLine="567"/>
        <w:outlineLvl w:val="2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Кто может обучаться?</w:t>
      </w:r>
    </w:p>
    <w:p w14:paraId="7DD479A3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Участниками Программы могут быть следующие категории граждан:</w:t>
      </w:r>
    </w:p>
    <w:p w14:paraId="5B4B5AFF" w14:textId="77777777" w:rsidR="00BB5F4C" w:rsidRPr="00BB5F4C" w:rsidRDefault="00BB5F4C" w:rsidP="00B00D63">
      <w:pPr>
        <w:numPr>
          <w:ilvl w:val="0"/>
          <w:numId w:val="1"/>
        </w:numPr>
        <w:spacing w:after="0" w:line="240" w:lineRule="auto"/>
        <w:ind w:left="-300" w:firstLine="16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граждане, ищущие работу и обратившиеся в органы службы занятости, включая безработных;</w:t>
      </w:r>
    </w:p>
    <w:p w14:paraId="74EEE158" w14:textId="20A3C278" w:rsidR="00BB5F4C" w:rsidRPr="00BB5F4C" w:rsidRDefault="00BB5F4C" w:rsidP="00B00D63">
      <w:pPr>
        <w:numPr>
          <w:ilvl w:val="0"/>
          <w:numId w:val="1"/>
        </w:numPr>
        <w:spacing w:after="0" w:line="240" w:lineRule="auto"/>
        <w:ind w:left="-300" w:firstLine="16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лица в возрасте 50-ти лет и старше</w:t>
      </w:r>
      <w:r w:rsidR="00B00D63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;</w:t>
      </w:r>
    </w:p>
    <w:p w14:paraId="0B47DEB7" w14:textId="4BD93CB9" w:rsidR="00BB5F4C" w:rsidRPr="00BB5F4C" w:rsidRDefault="00BB5F4C" w:rsidP="00B00D63">
      <w:pPr>
        <w:numPr>
          <w:ilvl w:val="0"/>
          <w:numId w:val="1"/>
        </w:numPr>
        <w:spacing w:after="0" w:line="240" w:lineRule="auto"/>
        <w:ind w:left="-300" w:firstLine="16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лица предпенсионного возраста</w:t>
      </w:r>
      <w:r w:rsidR="00B00D63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;</w:t>
      </w:r>
    </w:p>
    <w:p w14:paraId="5F37BBC4" w14:textId="31ADDEB4" w:rsidR="00BB5F4C" w:rsidRPr="00BB5F4C" w:rsidRDefault="00BB5F4C" w:rsidP="00B00D63">
      <w:pPr>
        <w:numPr>
          <w:ilvl w:val="0"/>
          <w:numId w:val="1"/>
        </w:numPr>
        <w:spacing w:after="0" w:line="240" w:lineRule="auto"/>
        <w:ind w:left="-300" w:firstLine="16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женщины, находящиеся в отпуске по уходу за ребенком в возрасте до трех лет</w:t>
      </w:r>
      <w:r w:rsidR="00B00D63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;</w:t>
      </w:r>
    </w:p>
    <w:p w14:paraId="782B2B43" w14:textId="77777777" w:rsidR="00BB5F4C" w:rsidRPr="00BB5F4C" w:rsidRDefault="00BB5F4C" w:rsidP="00B00D63">
      <w:pPr>
        <w:numPr>
          <w:ilvl w:val="0"/>
          <w:numId w:val="1"/>
        </w:numPr>
        <w:spacing w:after="0" w:line="240" w:lineRule="auto"/>
        <w:ind w:left="-300" w:firstLine="16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женщины, не состоящие в трудовых отношениях и имеющие детей дошкольного возраста.</w:t>
      </w:r>
    </w:p>
    <w:p w14:paraId="294FE5E3" w14:textId="0FDA7BBC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0FAC6C" wp14:editId="15C596EA">
                <wp:extent cx="304800" cy="304800"/>
                <wp:effectExtent l="0" t="0" r="0" b="0"/>
                <wp:docPr id="9" name="Прямоугольник 9" descr="https://trudvsem.ru/information/resources/upload/support-employment/step-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99607" id="Прямоугольник 9" o:spid="_x0000_s1026" alt="https://trudvsem.ru/information/resources/upload/support-employment/step-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aQtfkRAwAAH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По каким программам проходит обучение?</w:t>
      </w:r>
    </w:p>
    <w:p w14:paraId="32D70370" w14:textId="649AC2DA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Для граждан, желающих принять участие в программе, доступны</w:t>
      </w:r>
      <w:r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 xml:space="preserve"> </w:t>
      </w: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следующие программы:</w:t>
      </w:r>
    </w:p>
    <w:p w14:paraId="7DABA870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1F3588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b/>
          <w:bCs/>
          <w:color w:val="1F3588"/>
          <w:sz w:val="28"/>
          <w:szCs w:val="28"/>
          <w:lang w:eastAsia="ru-RU"/>
        </w:rPr>
        <w:t>Профессиональное обучение</w:t>
      </w:r>
    </w:p>
    <w:p w14:paraId="21A493F3" w14:textId="59E47AEF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- основные программы профессиональной подготовки, профессиональной переподготовки, повышения квалификации по профессиям рабочих, должностям служащих</w:t>
      </w:r>
    </w:p>
    <w:p w14:paraId="41CCA4BF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1F3588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b/>
          <w:bCs/>
          <w:color w:val="1F3588"/>
          <w:sz w:val="28"/>
          <w:szCs w:val="28"/>
          <w:lang w:eastAsia="ru-RU"/>
        </w:rPr>
        <w:t>Дополнительное профессиональное образование </w:t>
      </w:r>
      <w:r w:rsidRPr="00BB5F4C">
        <w:rPr>
          <w:rFonts w:ascii="Helvetica" w:eastAsia="Times New Roman" w:hAnsi="Helvetica" w:cs="Helvetica"/>
          <w:color w:val="1F3588"/>
          <w:sz w:val="28"/>
          <w:szCs w:val="28"/>
          <w:lang w:eastAsia="ru-RU"/>
        </w:rPr>
        <w:t>(для лиц, получающих или имеющих среднее профессиональное и (или) высшее образование)</w:t>
      </w:r>
    </w:p>
    <w:p w14:paraId="62D91A90" w14:textId="7CB1EDEF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- дополнительные программы повышения квалификации</w:t>
      </w:r>
      <w:r w:rsidR="00B00D63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;</w:t>
      </w:r>
    </w:p>
    <w:p w14:paraId="3DDCE4B9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- дополнительные программы профессиональной переподготовки</w:t>
      </w:r>
    </w:p>
    <w:p w14:paraId="409D91D3" w14:textId="5487AFE2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BFFF28" wp14:editId="491F62A1">
                <wp:extent cx="304800" cy="304800"/>
                <wp:effectExtent l="0" t="0" r="0" b="0"/>
                <wp:docPr id="6" name="Прямоугольник 6" descr="https://trudvsem.ru/information/resources/upload/support-employment/step-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9CA11" id="Прямоугольник 6" o:spid="_x0000_s1026" alt="https://trudvsem.ru/information/resources/upload/support-employment/step-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bL8EMRAwAAH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Какое направление обучения можно выбрать?</w:t>
      </w:r>
    </w:p>
    <w:p w14:paraId="77F030BA" w14:textId="6F1FEE69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Для обучения вы можете выбрать любое направление, востребованное в Краснодарском крае.</w:t>
      </w:r>
    </w:p>
    <w:p w14:paraId="548A510C" w14:textId="5AE84F62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Со списком направлений профессионального обучения, дополнительного профессионального образования, доступных в  регионе, вы можете ознакомиться при заполнении </w:t>
      </w:r>
      <w:hyperlink r:id="rId5" w:tgtFrame="_blank" w:history="1">
        <w:r w:rsidRPr="00BB5F4C">
          <w:rPr>
            <w:rFonts w:ascii="Helvetica" w:eastAsia="Times New Roman" w:hAnsi="Helvetica" w:cs="Helvetica"/>
            <w:sz w:val="28"/>
            <w:szCs w:val="28"/>
            <w:bdr w:val="none" w:sz="0" w:space="0" w:color="auto" w:frame="1"/>
            <w:lang w:eastAsia="ru-RU"/>
          </w:rPr>
          <w:t>заявки на обучение</w:t>
        </w:r>
      </w:hyperlink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.</w:t>
      </w:r>
    </w:p>
    <w:p w14:paraId="08B9657B" w14:textId="74735B59" w:rsidR="00BB5F4C" w:rsidRPr="00BB5F4C" w:rsidRDefault="00BB5F4C" w:rsidP="00B00D63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AC77ED" wp14:editId="647B3AA0">
                <wp:extent cx="304800" cy="304800"/>
                <wp:effectExtent l="0" t="0" r="0" b="0"/>
                <wp:docPr id="5" name="Прямоугольник 5" descr="https://trudvsem.ru/information/resources/upload/support-employment/step-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C57A8" id="Прямоугольник 5" o:spid="_x0000_s1026" alt="https://trudvsem.ru/information/resources/upload/support-employment/step-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6CiUsRAwAAH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Где будет проходить обучение? Можно ли обучаться дистанционно?</w:t>
      </w:r>
    </w:p>
    <w:p w14:paraId="4B76CDEA" w14:textId="7D74131A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Очное обучение проходит на базе образовательных организаций, обладающих квалифицированными педагогами и необходимым оборудованием. Вы можете обучаться дистанционно, если такое обучение предусмотрено для конкретной программ</w:t>
      </w:r>
      <w:r w:rsidR="00B00D63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ы</w:t>
      </w: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.</w:t>
      </w:r>
    </w:p>
    <w:p w14:paraId="27C6669F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Место и формат обучения (очный или дистанционный) вы сможете выбрать при заполнении </w:t>
      </w:r>
      <w:hyperlink r:id="rId6" w:tgtFrame="_blank" w:history="1">
        <w:r w:rsidRPr="00BB5F4C">
          <w:rPr>
            <w:rFonts w:ascii="Helvetica" w:eastAsia="Times New Roman" w:hAnsi="Helvetica" w:cs="Helvetica"/>
            <w:sz w:val="28"/>
            <w:szCs w:val="28"/>
            <w:bdr w:val="none" w:sz="0" w:space="0" w:color="auto" w:frame="1"/>
            <w:lang w:eastAsia="ru-RU"/>
          </w:rPr>
          <w:t>заявки на обучение</w:t>
        </w:r>
      </w:hyperlink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.</w:t>
      </w:r>
    </w:p>
    <w:p w14:paraId="34647535" w14:textId="088454E7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818322" wp14:editId="68DE7763">
                <wp:extent cx="304800" cy="304800"/>
                <wp:effectExtent l="0" t="0" r="0" b="0"/>
                <wp:docPr id="4" name="Прямоугольник 4" descr="https://trudvsem.ru/information/resources/upload/support-employment/step-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84DAD" id="Прямоугольник 4" o:spid="_x0000_s1026" alt="https://trudvsem.ru/information/resources/upload/support-employment/step-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ODD50RAwAAH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Как записаться на обучение?</w:t>
      </w:r>
    </w:p>
    <w:p w14:paraId="1188B281" w14:textId="528F8A1E" w:rsid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Вы можете оставить </w:t>
      </w:r>
      <w:hyperlink r:id="rId7" w:tgtFrame="_blank" w:history="1">
        <w:r w:rsidRPr="00BB5F4C">
          <w:rPr>
            <w:rFonts w:ascii="Helvetica" w:eastAsia="Times New Roman" w:hAnsi="Helvetica" w:cs="Helvetica"/>
            <w:sz w:val="28"/>
            <w:szCs w:val="28"/>
            <w:bdr w:val="none" w:sz="0" w:space="0" w:color="auto" w:frame="1"/>
            <w:lang w:eastAsia="ru-RU"/>
          </w:rPr>
          <w:t>заявку на обучение</w:t>
        </w:r>
      </w:hyperlink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 на портале «Работа России»</w:t>
      </w:r>
      <w:r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 xml:space="preserve"> </w:t>
      </w:r>
      <w:hyperlink r:id="rId8" w:history="1">
        <w:r w:rsidRPr="00343798">
          <w:rPr>
            <w:rStyle w:val="a4"/>
            <w:rFonts w:ascii="Helvetica" w:eastAsia="Times New Roman" w:hAnsi="Helvetica" w:cs="Helvetica"/>
            <w:sz w:val="28"/>
            <w:szCs w:val="28"/>
            <w:lang w:eastAsia="ru-RU"/>
          </w:rPr>
          <w:t>https://trudvsem.ru/information/pages/support-employment</w:t>
        </w:r>
      </w:hyperlink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.</w:t>
      </w:r>
    </w:p>
    <w:p w14:paraId="0CF14E58" w14:textId="67B2793D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Операторы программы в течение 15 рабочих дней проверят ваши данные и свяжутся с вами.</w:t>
      </w:r>
    </w:p>
    <w:p w14:paraId="5058A896" w14:textId="11E87696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090867F" wp14:editId="14335B69">
                <wp:extent cx="304800" cy="304800"/>
                <wp:effectExtent l="0" t="0" r="0" b="0"/>
                <wp:docPr id="3" name="Прямоугольник 3" descr="https://trudvsem.ru/information/resources/upload/support-employment/step-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F0CD9" id="Прямоугольник 3" o:spid="_x0000_s1026" alt="https://trudvsem.ru/information/resources/upload/support-employment/step-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4Qe1sRAwAAH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Сколько времени нужно учиться?</w:t>
      </w:r>
    </w:p>
    <w:p w14:paraId="74485C5E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Длительность обучения зависит от выбранной вами программы и графика обучения. Срок обучения может составлять от трех недель до трех месяцев. О длительности и графике обучения по выбранной вами программе вы будете проинформированы дополнительно.</w:t>
      </w:r>
    </w:p>
    <w:p w14:paraId="525C919F" w14:textId="57B9E73A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3847321" wp14:editId="693363C2">
                <wp:extent cx="304800" cy="304800"/>
                <wp:effectExtent l="0" t="0" r="0" b="0"/>
                <wp:docPr id="2" name="Прямоугольник 2" descr="https://trudvsem.ru/information/resources/upload/support-employment/step-predla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635EA" id="Прямоугольник 2" o:spid="_x0000_s1026" alt="https://trudvsem.ru/information/resources/upload/support-employment/step-predlas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rmuSwUAwAAJ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Сколько стоит обучение?</w:t>
      </w:r>
    </w:p>
    <w:p w14:paraId="444B646B" w14:textId="77777777" w:rsidR="00BB5F4C" w:rsidRPr="00BB5F4C" w:rsidRDefault="00BB5F4C" w:rsidP="00BB5F4C">
      <w:pPr>
        <w:spacing w:after="0" w:line="240" w:lineRule="auto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Обучение проводится за счет средств федерального бюджета.</w:t>
      </w:r>
    </w:p>
    <w:p w14:paraId="1FD09178" w14:textId="1E1A1C28" w:rsidR="00BB5F4C" w:rsidRPr="00BB5F4C" w:rsidRDefault="00BB5F4C" w:rsidP="00B00D63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</w:pPr>
      <w:r w:rsidRPr="00BB5F4C">
        <w:rPr>
          <w:rFonts w:ascii="Helvetica" w:eastAsia="Times New Roman" w:hAnsi="Helvetica" w:cs="Helvetica"/>
          <w:noProof/>
          <w:color w:val="343434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B418D49" wp14:editId="15199EF8">
                <wp:extent cx="304800" cy="304800"/>
                <wp:effectExtent l="0" t="0" r="0" b="0"/>
                <wp:docPr id="1" name="Прямоугольник 1" descr="https://trudvsem.ru/information/resources/upload/support-employment/step-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B33AE" id="Прямоугольник 1" o:spid="_x0000_s1026" alt="https://trudvsem.ru/information/resources/upload/support-employment/step-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PmetgDwMAAB8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 xml:space="preserve">Какие документы </w:t>
      </w:r>
      <w:bookmarkStart w:id="0" w:name="_GoBack"/>
      <w:bookmarkEnd w:id="0"/>
      <w:r w:rsidRPr="00BB5F4C">
        <w:rPr>
          <w:rFonts w:ascii="Helvetica" w:eastAsia="Times New Roman" w:hAnsi="Helvetica" w:cs="Helvetica"/>
          <w:color w:val="343434"/>
          <w:sz w:val="40"/>
          <w:szCs w:val="40"/>
          <w:lang w:eastAsia="ru-RU"/>
        </w:rPr>
        <w:t>будут выданы по итогам обучения?</w:t>
      </w:r>
    </w:p>
    <w:p w14:paraId="1F695B2C" w14:textId="77777777" w:rsidR="00BB5F4C" w:rsidRPr="00BB5F4C" w:rsidRDefault="00BB5F4C" w:rsidP="00BB5F4C">
      <w:pPr>
        <w:spacing w:after="0" w:line="240" w:lineRule="auto"/>
        <w:jc w:val="both"/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</w:pPr>
      <w:r w:rsidRPr="00BB5F4C">
        <w:rPr>
          <w:rFonts w:ascii="Helvetica" w:eastAsia="Times New Roman" w:hAnsi="Helvetica" w:cs="Helvetica"/>
          <w:color w:val="343434"/>
          <w:sz w:val="28"/>
          <w:szCs w:val="28"/>
          <w:lang w:eastAsia="ru-RU"/>
        </w:rPr>
        <w:t>По окончании обучения вы получите документ о квалификации, соответствующий выбранной вами программе.</w:t>
      </w:r>
    </w:p>
    <w:p w14:paraId="7089AFE3" w14:textId="77777777" w:rsidR="00FB74B0" w:rsidRDefault="00B00D63"/>
    <w:sectPr w:rsidR="00FB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D605F"/>
    <w:multiLevelType w:val="multilevel"/>
    <w:tmpl w:val="D05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9"/>
    <w:rsid w:val="0029785D"/>
    <w:rsid w:val="002C0979"/>
    <w:rsid w:val="00767653"/>
    <w:rsid w:val="00B00D63"/>
    <w:rsid w:val="00B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0849"/>
  <w15:chartTrackingRefBased/>
  <w15:docId w15:val="{518B9144-C818-40AA-A9AF-3B911AC5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5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5F4C"/>
    <w:rPr>
      <w:b/>
      <w:bCs/>
    </w:rPr>
  </w:style>
  <w:style w:type="character" w:styleId="a4">
    <w:name w:val="Hyperlink"/>
    <w:basedOn w:val="a0"/>
    <w:uiPriority w:val="99"/>
    <w:unhideWhenUsed/>
    <w:rsid w:val="00BB5F4C"/>
    <w:rPr>
      <w:color w:val="0000FF"/>
      <w:u w:val="single"/>
    </w:rPr>
  </w:style>
  <w:style w:type="paragraph" w:customStyle="1" w:styleId="contentparagraph">
    <w:name w:val="content__paragraph"/>
    <w:basedOn w:val="a"/>
    <w:rsid w:val="00BB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BB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BB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878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6709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  <w:divsChild>
                    <w:div w:id="601770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075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886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  <w:divsChild>
                    <w:div w:id="107748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5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278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</w:div>
              </w:divsChild>
            </w:div>
            <w:div w:id="1036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490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  <w:divsChild>
                    <w:div w:id="82459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08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545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  <w:divsChild>
                    <w:div w:id="2325490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980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single" w:sz="6" w:space="15" w:color="EBEBEB"/>
                    <w:bottom w:val="single" w:sz="6" w:space="15" w:color="EBEBEB"/>
                    <w:right w:val="single" w:sz="6" w:space="15" w:color="EBEBEB"/>
                  </w:divBdr>
                  <w:divsChild>
                    <w:div w:id="230889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5162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8665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46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539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09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0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711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4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1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088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0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9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572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3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1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185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8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36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7585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1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1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49659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9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2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/pages/support-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/pages/support-employment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pages/support-employment/apply" TargetMode="External"/><Relationship Id="rId5" Type="http://schemas.openxmlformats.org/officeDocument/2006/relationships/hyperlink" Target="https://trudvsem.ru/information/pages/support-employment/app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2021-04-29T12:16:00Z</dcterms:created>
  <dcterms:modified xsi:type="dcterms:W3CDTF">2021-04-30T07:30:00Z</dcterms:modified>
</cp:coreProperties>
</file>